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9840AC" w:rsidRPr="009840AC" w:rsidRDefault="009840AC" w:rsidP="009840AC">
      <w:pPr>
        <w:jc w:val="center"/>
        <w:rPr>
          <w:b/>
          <w:sz w:val="32"/>
          <w:u w:val="single"/>
        </w:rPr>
      </w:pPr>
      <w:r w:rsidRPr="009840AC">
        <w:rPr>
          <w:b/>
          <w:sz w:val="32"/>
          <w:u w:val="single"/>
        </w:rPr>
        <w:t>ASSIGNMENT-3</w:t>
      </w:r>
    </w:p>
    <w:p w:rsidR="009840AC" w:rsidRPr="009840AC" w:rsidRDefault="009840AC" w:rsidP="009840AC">
      <w:pPr>
        <w:rPr>
          <w:rFonts w:ascii="Times New Roman" w:hAnsi="Times New Roman" w:cs="Times New Roman"/>
          <w:sz w:val="28"/>
        </w:rPr>
      </w:pPr>
      <w:r w:rsidRPr="009840AC">
        <w:rPr>
          <w:rFonts w:ascii="Times New Roman" w:hAnsi="Times New Roman" w:cs="Times New Roman"/>
          <w:sz w:val="28"/>
        </w:rPr>
        <w:t>Q1 Explain Factories Act, 1948 in detail.</w:t>
      </w:r>
    </w:p>
    <w:p w:rsidR="009840AC" w:rsidRPr="009840AC" w:rsidRDefault="009840AC" w:rsidP="009840AC">
      <w:pPr>
        <w:rPr>
          <w:rFonts w:ascii="Times New Roman" w:hAnsi="Times New Roman" w:cs="Times New Roman"/>
          <w:sz w:val="28"/>
        </w:rPr>
      </w:pPr>
      <w:r w:rsidRPr="009840AC">
        <w:rPr>
          <w:rFonts w:ascii="Times New Roman" w:hAnsi="Times New Roman" w:cs="Times New Roman"/>
          <w:sz w:val="28"/>
        </w:rPr>
        <w:t xml:space="preserve">Q2. What is </w:t>
      </w:r>
      <w:proofErr w:type="spellStart"/>
      <w:r w:rsidRPr="009840AC">
        <w:rPr>
          <w:rFonts w:ascii="Times New Roman" w:hAnsi="Times New Roman" w:cs="Times New Roman"/>
          <w:sz w:val="28"/>
        </w:rPr>
        <w:t>recruitement</w:t>
      </w:r>
      <w:proofErr w:type="spellEnd"/>
      <w:r w:rsidRPr="009840AC">
        <w:rPr>
          <w:rFonts w:ascii="Times New Roman" w:hAnsi="Times New Roman" w:cs="Times New Roman"/>
          <w:sz w:val="28"/>
        </w:rPr>
        <w:t xml:space="preserve"> and explain its process.</w:t>
      </w:r>
    </w:p>
    <w:p w:rsidR="009840AC" w:rsidRPr="009840AC" w:rsidRDefault="009840AC" w:rsidP="009840AC">
      <w:pPr>
        <w:rPr>
          <w:rFonts w:ascii="Times New Roman" w:hAnsi="Times New Roman" w:cs="Times New Roman"/>
          <w:sz w:val="28"/>
        </w:rPr>
      </w:pPr>
      <w:r w:rsidRPr="009840AC">
        <w:rPr>
          <w:rFonts w:ascii="Times New Roman" w:hAnsi="Times New Roman" w:cs="Times New Roman"/>
          <w:sz w:val="28"/>
        </w:rPr>
        <w:t>Q3. Explain need and types of incentives</w:t>
      </w:r>
    </w:p>
    <w:p w:rsidR="009840AC" w:rsidRPr="009840AC" w:rsidRDefault="009840AC" w:rsidP="009840AC">
      <w:pPr>
        <w:rPr>
          <w:rFonts w:ascii="Times New Roman" w:hAnsi="Times New Roman" w:cs="Times New Roman"/>
          <w:sz w:val="28"/>
        </w:rPr>
      </w:pPr>
      <w:r w:rsidRPr="009840AC">
        <w:rPr>
          <w:rFonts w:ascii="Times New Roman" w:hAnsi="Times New Roman" w:cs="Times New Roman"/>
          <w:sz w:val="28"/>
        </w:rPr>
        <w:t>Q4. What is performance Appraisal and its methods</w:t>
      </w:r>
    </w:p>
    <w:sectPr w:rsidR="009840AC" w:rsidRPr="009840AC" w:rsidSect="001C3420"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/>
  <w:defaultTabStop w:val="720"/>
  <w:characterSpacingControl w:val="doNotCompress"/>
  <w:compat/>
  <w:rsids>
    <w:rsidRoot w:val="009840AC"/>
    <w:rsid w:val="001C3420"/>
    <w:rsid w:val="002C56A1"/>
    <w:rsid w:val="005C203B"/>
    <w:rsid w:val="008229F0"/>
    <w:rsid w:val="009840AC"/>
    <w:rsid w:val="00AC0A46"/>
    <w:rsid w:val="00B6556C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I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en-IN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1C3420"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</TotalTime>
  <Pages>1</Pages>
  <Words>29</Words>
  <Characters>167</Characters>
  <Application>Microsoft Office Word</Application>
  <DocSecurity>0</DocSecurity>
  <Lines>1</Lines>
  <Paragraphs>1</Paragraphs>
  <ScaleCrop>false</ScaleCrop>
  <Company/>
  <LinksUpToDate>false</LinksUpToDate>
  <CharactersWithSpaces>195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Ravneet</dc:creator>
  <cp:lastModifiedBy>Ravneet</cp:lastModifiedBy>
  <cp:revision>1</cp:revision>
  <dcterms:created xsi:type="dcterms:W3CDTF">2020-04-22T08:45:00Z</dcterms:created>
  <dcterms:modified xsi:type="dcterms:W3CDTF">2020-04-22T08:47:00Z</dcterms:modified>
</cp:coreProperties>
</file>